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620DC7">
        <w:trPr>
          <w:trHeight w:val="1418"/>
        </w:trPr>
        <w:tc>
          <w:tcPr>
            <w:tcW w:w="6350" w:type="dxa"/>
            <w:shd w:val="clear" w:color="auto" w:fill="auto"/>
          </w:tcPr>
          <w:p w14:paraId="5FCD60E6" w14:textId="23B69AAC" w:rsidR="00D40650" w:rsidRPr="009A0101" w:rsidRDefault="003B58A8" w:rsidP="00DF44DF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2F586BE3" w:rsidR="00424ECA" w:rsidRPr="00AB3240" w:rsidRDefault="00A6098A" w:rsidP="00424ECA">
      <w:pPr>
        <w:spacing w:line="240" w:lineRule="auto"/>
        <w:rPr>
          <w:bCs/>
          <w:noProof/>
        </w:rPr>
      </w:pPr>
      <w:r w:rsidRPr="009A0101">
        <w:rPr>
          <w:b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3D5E9ECA" wp14:editId="2EF9E8B6">
            <wp:simplePos x="0" y="0"/>
            <wp:positionH relativeFrom="page">
              <wp:posOffset>317500</wp:posOffset>
            </wp:positionH>
            <wp:positionV relativeFrom="page">
              <wp:posOffset>346075</wp:posOffset>
            </wp:positionV>
            <wp:extent cx="2876550" cy="933450"/>
            <wp:effectExtent l="19050" t="0" r="0" b="0"/>
            <wp:wrapNone/>
            <wp:docPr id="1" name="Picture 0" descr="riigihangete v-kom_vapp_es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gihangete v-kom_vapp_est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031" w:rsidRPr="00874031">
        <w:t>Politsei- ja Piirivalveamet</w:t>
      </w:r>
      <w:r w:rsidR="00242A0D">
        <w:tab/>
      </w:r>
      <w:r w:rsidR="00242A0D">
        <w:tab/>
      </w:r>
      <w:r w:rsidR="00242A0D">
        <w:tab/>
      </w:r>
      <w:r w:rsidR="00242A0D">
        <w:tab/>
      </w:r>
      <w:r w:rsidR="00D40768"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 w:rsidR="00874031">
        <w:rPr>
          <w:bCs/>
          <w:noProof/>
          <w:color w:val="000000" w:themeColor="text1"/>
        </w:rPr>
        <w:t>03</w:t>
      </w:r>
      <w:r w:rsidR="001F3589">
        <w:rPr>
          <w:bCs/>
          <w:noProof/>
          <w:color w:val="000000" w:themeColor="text1"/>
        </w:rPr>
        <w:t>.0</w:t>
      </w:r>
      <w:r w:rsidR="00874031">
        <w:rPr>
          <w:bCs/>
          <w:noProof/>
          <w:color w:val="000000" w:themeColor="text1"/>
        </w:rPr>
        <w:t>1</w:t>
      </w:r>
      <w:r w:rsidR="00B42C87">
        <w:rPr>
          <w:bCs/>
          <w:noProof/>
          <w:color w:val="000000" w:themeColor="text1"/>
        </w:rPr>
        <w:t>.202</w:t>
      </w:r>
      <w:r w:rsidR="00874031">
        <w:rPr>
          <w:bCs/>
          <w:noProof/>
          <w:color w:val="000000" w:themeColor="text1"/>
        </w:rPr>
        <w:t>5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 w:rsidR="00874031">
        <w:rPr>
          <w:bCs/>
          <w:noProof/>
        </w:rPr>
        <w:t>3</w:t>
      </w:r>
    </w:p>
    <w:p w14:paraId="0DA527C0" w14:textId="152BB128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>t</w:t>
      </w:r>
      <w:r w:rsidR="00874031">
        <w:t>:</w:t>
      </w:r>
      <w:r w:rsidR="00874031" w:rsidRPr="00874031">
        <w:t xml:space="preserve"> </w:t>
      </w:r>
      <w:hyperlink r:id="rId9" w:history="1">
        <w:r w:rsidR="00874031" w:rsidRPr="00551426">
          <w:rPr>
            <w:rStyle w:val="Hperlink"/>
          </w:rPr>
          <w:t>ppa@politsei.ee</w:t>
        </w:r>
      </w:hyperlink>
      <w:r w:rsidR="00874031">
        <w:t xml:space="preserve"> </w:t>
      </w:r>
    </w:p>
    <w:p w14:paraId="75A78EBF" w14:textId="78E145A8" w:rsidR="0077313F" w:rsidRDefault="00CB3B17" w:rsidP="00DC7754">
      <w:pPr>
        <w:spacing w:line="240" w:lineRule="auto"/>
        <w:ind w:right="-1"/>
      </w:pPr>
      <w:r w:rsidRPr="00CB3B17">
        <w:tab/>
      </w:r>
      <w:hyperlink r:id="rId10" w:history="1">
        <w:r w:rsidR="000C6C19" w:rsidRPr="00551426">
          <w:rPr>
            <w:rStyle w:val="Hperlink"/>
          </w:rPr>
          <w:t>kristin-kaire.valksaar@politsei.ee</w:t>
        </w:r>
      </w:hyperlink>
    </w:p>
    <w:p w14:paraId="01B9056F" w14:textId="77777777" w:rsidR="000C6C19" w:rsidRDefault="000C6C19" w:rsidP="00DC7754">
      <w:pPr>
        <w:spacing w:line="240" w:lineRule="auto"/>
        <w:ind w:right="-1"/>
        <w:rPr>
          <w:noProof/>
        </w:rPr>
      </w:pPr>
    </w:p>
    <w:p w14:paraId="6C83F7D1" w14:textId="05F8C2AF" w:rsidR="00C20BA3" w:rsidRDefault="00874031" w:rsidP="00DC7754">
      <w:pPr>
        <w:spacing w:line="240" w:lineRule="auto"/>
        <w:ind w:right="-1"/>
        <w:rPr>
          <w:noProof/>
        </w:rPr>
      </w:pPr>
      <w:r w:rsidRPr="00874031">
        <w:rPr>
          <w:noProof/>
        </w:rPr>
        <w:t>Baltic Fox OÜ</w:t>
      </w:r>
    </w:p>
    <w:p w14:paraId="0717A05E" w14:textId="10547950" w:rsidR="001D3BAD" w:rsidRDefault="001D3BAD" w:rsidP="00DC7754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1" w:history="1">
        <w:r w:rsidR="00CA7BDF" w:rsidRPr="00551426">
          <w:rPr>
            <w:rStyle w:val="Hperlink"/>
          </w:rPr>
          <w:t>pavel.nordberg@balticfox.ee</w:t>
        </w:r>
      </w:hyperlink>
      <w:r w:rsidR="00CA7BDF">
        <w:t xml:space="preserve"> </w:t>
      </w:r>
    </w:p>
    <w:p w14:paraId="4C1E67A9" w14:textId="3E7874B4" w:rsidR="0077313F" w:rsidRDefault="0077313F" w:rsidP="00DC7754">
      <w:pPr>
        <w:spacing w:line="240" w:lineRule="auto"/>
        <w:ind w:right="-1"/>
        <w:rPr>
          <w:noProof/>
        </w:rPr>
      </w:pPr>
    </w:p>
    <w:p w14:paraId="2C96852F" w14:textId="77777777" w:rsidR="00B00940" w:rsidRPr="006B4DBF" w:rsidRDefault="00B00940" w:rsidP="00DC7754">
      <w:pPr>
        <w:spacing w:line="240" w:lineRule="auto"/>
        <w:ind w:right="-1"/>
        <w:rPr>
          <w:noProof/>
        </w:rPr>
      </w:pPr>
    </w:p>
    <w:p w14:paraId="0530BB10" w14:textId="08BE0E59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FA55A3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1DE5C93F" w:rsidR="00515402" w:rsidRDefault="00FA55A3" w:rsidP="001145A3">
      <w:pPr>
        <w:spacing w:line="240" w:lineRule="auto"/>
        <w:ind w:right="-1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541F0F">
        <w:rPr>
          <w:noProof/>
        </w:rPr>
        <w:t xml:space="preserve"> </w:t>
      </w:r>
      <w:bookmarkStart w:id="0" w:name="_Hlk186803781"/>
      <w:r w:rsidR="00874031" w:rsidRPr="00874031">
        <w:rPr>
          <w:b/>
          <w:bCs/>
          <w:noProof/>
        </w:rPr>
        <w:t>MOONRAY OÜ</w:t>
      </w:r>
      <w:r w:rsidR="00874031">
        <w:rPr>
          <w:b/>
          <w:bCs/>
          <w:noProof/>
        </w:rPr>
        <w:t xml:space="preserve"> </w:t>
      </w:r>
      <w:bookmarkEnd w:id="0"/>
      <w:r w:rsidRPr="00FA55A3">
        <w:rPr>
          <w:noProof/>
        </w:rPr>
        <w:t>esitas</w:t>
      </w:r>
      <w:r>
        <w:rPr>
          <w:b/>
          <w:bCs/>
          <w:noProof/>
        </w:rPr>
        <w:t xml:space="preserve"> </w:t>
      </w:r>
      <w:r w:rsidR="00874031">
        <w:rPr>
          <w:noProof/>
        </w:rPr>
        <w:t>03</w:t>
      </w:r>
      <w:r w:rsidR="001D3BAD" w:rsidRPr="00CB3B17">
        <w:rPr>
          <w:rFonts w:eastAsia="Times New Roman"/>
        </w:rPr>
        <w:t>.</w:t>
      </w:r>
      <w:r w:rsidR="00874031">
        <w:rPr>
          <w:rFonts w:eastAsia="Times New Roman"/>
        </w:rPr>
        <w:t>0</w:t>
      </w:r>
      <w:r w:rsidR="00AC7C4F">
        <w:rPr>
          <w:rFonts w:eastAsia="Times New Roman"/>
        </w:rPr>
        <w:t>1</w:t>
      </w:r>
      <w:r w:rsidR="001D3BAD" w:rsidRPr="001D3BAD">
        <w:rPr>
          <w:rFonts w:eastAsia="Times New Roman"/>
        </w:rPr>
        <w:t>.202</w:t>
      </w:r>
      <w:r w:rsidR="00874031">
        <w:rPr>
          <w:rFonts w:eastAsia="Times New Roman"/>
        </w:rPr>
        <w:t>5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874031" w:rsidRPr="00874031">
        <w:t>Politsei- ja Piirivalveamet</w:t>
      </w:r>
      <w:r w:rsidR="00874031">
        <w:t xml:space="preserve">i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874031" w:rsidRPr="00874031">
        <w:t>IR lasersihikute soetamine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874031">
        <w:t>278422</w:t>
      </w:r>
      <w:r w:rsidR="00D652B9" w:rsidRPr="00016F60">
        <w:t>)</w:t>
      </w:r>
      <w:r w:rsidR="00D652B9">
        <w:t xml:space="preserve"> </w:t>
      </w:r>
      <w:r w:rsidR="00874031" w:rsidRPr="00874031">
        <w:t xml:space="preserve">MOONRAY OÜ </w:t>
      </w:r>
      <w:r w:rsidR="00D40768">
        <w:t xml:space="preserve">pakkumuse </w:t>
      </w:r>
      <w:r w:rsidR="00874031">
        <w:t xml:space="preserve">tagasilükkamise ja </w:t>
      </w:r>
      <w:r w:rsidR="00874031" w:rsidRPr="00874031">
        <w:t>Baltic Fox OÜ</w:t>
      </w:r>
      <w:r w:rsidR="00874031">
        <w:t xml:space="preserve"> </w:t>
      </w:r>
      <w:r w:rsidR="00242A0D">
        <w:t>pakkumus</w:t>
      </w:r>
      <w:r>
        <w:t xml:space="preserve">e </w:t>
      </w:r>
      <w:r w:rsidR="00C05FF2">
        <w:t>edukaks</w:t>
      </w:r>
      <w:r>
        <w:t xml:space="preserve"> tunnistamise otsus</w:t>
      </w:r>
      <w:r w:rsidR="00C05FF2">
        <w:t>t</w:t>
      </w:r>
      <w:r>
        <w:t>ele</w:t>
      </w:r>
      <w:r w:rsidR="00242A0D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0CA416AD" w14:textId="092BBA00" w:rsidR="0077313F" w:rsidRPr="006B3611" w:rsidRDefault="0077313F" w:rsidP="00DD3EAF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874031" w:rsidRPr="00874031">
        <w:rPr>
          <w:b/>
          <w:bCs/>
          <w:noProof/>
        </w:rPr>
        <w:t>Baltic Fox OÜ</w:t>
      </w:r>
      <w:r w:rsidR="00DD3EAF">
        <w:rPr>
          <w:noProof/>
        </w:rPr>
        <w:t>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73638F1E" w14:textId="20C79927" w:rsidR="00FA55A3" w:rsidRPr="006B4DBF" w:rsidRDefault="000A538E" w:rsidP="00FA55A3">
      <w:pPr>
        <w:widowControl/>
        <w:suppressAutoHyphens w:val="0"/>
        <w:spacing w:line="240" w:lineRule="auto"/>
      </w:pPr>
      <w:r w:rsidRPr="006B4DBF">
        <w:t>RHS § 194 l</w:t>
      </w:r>
      <w:r w:rsidR="00D40768">
        <w:t>g-te</w:t>
      </w:r>
      <w:r w:rsidRPr="006B4DBF">
        <w:t xml:space="preserve"> 5 ja 6 alusel palume hankijal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874031">
        <w:rPr>
          <w:b/>
          <w:bCs/>
        </w:rPr>
        <w:t>08</w:t>
      </w:r>
      <w:r w:rsidR="00B42C87" w:rsidRPr="002F373C">
        <w:rPr>
          <w:b/>
          <w:bCs/>
        </w:rPr>
        <w:t>.</w:t>
      </w:r>
      <w:r w:rsidR="00242A0D">
        <w:rPr>
          <w:b/>
          <w:bCs/>
        </w:rPr>
        <w:t>0</w:t>
      </w:r>
      <w:r w:rsidR="00874031">
        <w:rPr>
          <w:b/>
          <w:bCs/>
        </w:rPr>
        <w:t>1</w:t>
      </w:r>
      <w:r w:rsidR="00B42C87" w:rsidRPr="002F373C">
        <w:rPr>
          <w:b/>
          <w:bCs/>
        </w:rPr>
        <w:t>.202</w:t>
      </w:r>
      <w:r w:rsidR="00874031">
        <w:rPr>
          <w:b/>
          <w:bCs/>
        </w:rPr>
        <w:t>5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  <w:r w:rsidR="00FA55A3" w:rsidRPr="00393DE3">
        <w:rPr>
          <w:noProof/>
          <w:color w:val="000000"/>
        </w:rPr>
        <w:t>Kui menetlusosaline soovib esitada tõendeid, mida tuleks teise menetlusosalise eest varjata, tuleb selle kohta esitada vaidlustuskomisjonile selgesõnaline põhjendatud taotlus</w:t>
      </w:r>
      <w:r w:rsidR="00FA55A3">
        <w:rPr>
          <w:noProof/>
          <w:color w:val="000000"/>
        </w:rPr>
        <w:t xml:space="preserve"> ja </w:t>
      </w:r>
      <w:r w:rsidR="00FA55A3" w:rsidRPr="00393DE3">
        <w:rPr>
          <w:noProof/>
          <w:color w:val="000000"/>
        </w:rPr>
        <w:t xml:space="preserve">eristada juurdepääsupiiranguga dokumendid </w:t>
      </w:r>
      <w:r w:rsidR="00FA55A3">
        <w:rPr>
          <w:noProof/>
          <w:color w:val="000000"/>
        </w:rPr>
        <w:t>(</w:t>
      </w:r>
      <w:r w:rsidR="00FA55A3" w:rsidRPr="00393DE3">
        <w:rPr>
          <w:noProof/>
          <w:color w:val="000000"/>
        </w:rPr>
        <w:t>mitte lisada neid vastuse või teiste lisadega samasse digikonteinerisse</w:t>
      </w:r>
      <w:r w:rsidR="00FA55A3">
        <w:rPr>
          <w:noProof/>
          <w:color w:val="000000"/>
        </w:rPr>
        <w:t>)</w:t>
      </w:r>
      <w:r w:rsidR="00FA55A3" w:rsidRPr="00393DE3">
        <w:rPr>
          <w:noProof/>
          <w:color w:val="000000"/>
        </w:rPr>
        <w:t>.</w:t>
      </w:r>
      <w:r w:rsidR="0027491D">
        <w:rPr>
          <w:noProof/>
          <w:color w:val="000000"/>
        </w:rPr>
        <w:t xml:space="preserve"> Samuti kui vastus vaidlustusele sisaldab mõne menetlusosalise ärisaladust, tuleb </w:t>
      </w:r>
      <w:r w:rsidR="00D40768">
        <w:rPr>
          <w:noProof/>
          <w:color w:val="000000"/>
        </w:rPr>
        <w:t>teistele menetlusosalistele</w:t>
      </w:r>
      <w:r w:rsidR="0027491D">
        <w:rPr>
          <w:noProof/>
          <w:color w:val="000000"/>
        </w:rPr>
        <w:t xml:space="preserve"> edastamiseks esitada vastuse ärisaladuseta versioon.</w:t>
      </w:r>
    </w:p>
    <w:p w14:paraId="4D766104" w14:textId="77777777" w:rsidR="00FA55A3" w:rsidRDefault="00FA55A3" w:rsidP="00FA55A3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5174BEAD" w:rsidR="0034019C" w:rsidRDefault="0034019C" w:rsidP="00FA55A3">
      <w:pPr>
        <w:widowControl/>
        <w:suppressAutoHyphens w:val="0"/>
        <w:spacing w:line="240" w:lineRule="auto"/>
      </w:pPr>
    </w:p>
    <w:p w14:paraId="3768A4BE" w14:textId="37922E7B" w:rsidR="0034019C" w:rsidRPr="00B35F1B" w:rsidRDefault="0034019C" w:rsidP="0034019C">
      <w:pPr>
        <w:pStyle w:val="Vahedeta"/>
      </w:pPr>
      <w:r w:rsidRPr="00B35F1B">
        <w:t xml:space="preserve">Tulenevalt RHS § 194 </w:t>
      </w:r>
      <w:proofErr w:type="spellStart"/>
      <w:r w:rsidRPr="00B35F1B">
        <w:t>l</w:t>
      </w:r>
      <w:r w:rsidR="00D40768">
        <w:t>g-st</w:t>
      </w:r>
      <w:proofErr w:type="spellEnd"/>
      <w:r w:rsidRPr="00B35F1B">
        <w:t xml:space="preserve"> 4 ei ole </w:t>
      </w:r>
      <w:r w:rsidR="00874031" w:rsidRPr="00874031">
        <w:t>Politsei- ja Piirivalveamet</w:t>
      </w:r>
      <w:r w:rsidR="00874031">
        <w:t xml:space="preserve">il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55B541D3" w14:textId="4BDD1077" w:rsidR="00CB3B17" w:rsidRDefault="0072643B" w:rsidP="00D40768">
      <w:pPr>
        <w:pStyle w:val="Default"/>
        <w:ind w:left="1425" w:hanging="1425"/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AC7C4F">
        <w:rPr>
          <w:color w:val="auto"/>
        </w:rPr>
        <w:t>v</w:t>
      </w:r>
      <w:r w:rsidR="00AC7C4F" w:rsidRPr="00AC7C4F">
        <w:rPr>
          <w:color w:val="auto"/>
        </w:rPr>
        <w:t xml:space="preserve">andeadvokaat </w:t>
      </w:r>
      <w:r w:rsidR="00874031">
        <w:rPr>
          <w:color w:val="auto"/>
        </w:rPr>
        <w:t xml:space="preserve">Mart </w:t>
      </w:r>
      <w:proofErr w:type="spellStart"/>
      <w:r w:rsidR="00874031">
        <w:rPr>
          <w:color w:val="auto"/>
        </w:rPr>
        <w:t>Parind</w:t>
      </w:r>
      <w:r w:rsidR="00C20BA3">
        <w:rPr>
          <w:color w:val="auto"/>
        </w:rPr>
        <w:t>`le</w:t>
      </w:r>
      <w:proofErr w:type="spellEnd"/>
      <w:r w:rsidR="00D40768">
        <w:rPr>
          <w:color w:val="auto"/>
        </w:rPr>
        <w:t xml:space="preserve">: </w:t>
      </w:r>
      <w:hyperlink r:id="rId12" w:history="1">
        <w:r w:rsidR="00874031" w:rsidRPr="00551426">
          <w:rPr>
            <w:rStyle w:val="Hperlink"/>
          </w:rPr>
          <w:t>mart.parind@nove.ee</w:t>
        </w:r>
      </w:hyperlink>
      <w:r w:rsidR="00874031">
        <w:t xml:space="preserve"> </w:t>
      </w:r>
    </w:p>
    <w:p w14:paraId="7A30895F" w14:textId="77777777" w:rsidR="00874031" w:rsidRDefault="00874031" w:rsidP="00AB3240">
      <w:pPr>
        <w:pStyle w:val="Vahedeta"/>
        <w:rPr>
          <w:rFonts w:cs="Times New Roman"/>
          <w:szCs w:val="24"/>
        </w:rPr>
      </w:pPr>
    </w:p>
    <w:p w14:paraId="79DF8A8A" w14:textId="77777777" w:rsidR="00874031" w:rsidRDefault="00874031" w:rsidP="00AB3240">
      <w:pPr>
        <w:pStyle w:val="Vahedeta"/>
        <w:rPr>
          <w:rFonts w:cs="Times New Roman"/>
          <w:szCs w:val="24"/>
        </w:rPr>
      </w:pPr>
    </w:p>
    <w:p w14:paraId="382C22BE" w14:textId="77777777" w:rsidR="00D40768" w:rsidRDefault="00D40768" w:rsidP="00AB3240">
      <w:pPr>
        <w:pStyle w:val="Vahedeta"/>
        <w:rPr>
          <w:rFonts w:cs="Times New Roman"/>
          <w:szCs w:val="24"/>
        </w:rPr>
      </w:pPr>
    </w:p>
    <w:p w14:paraId="06A96892" w14:textId="77777777" w:rsidR="00D40768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3E3899A3" w14:textId="2C1D6D86" w:rsidR="00545963" w:rsidRPr="00AB3240" w:rsidRDefault="00AB3240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3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27491D">
      <w:footerReference w:type="default" r:id="rId14"/>
      <w:footerReference w:type="first" r:id="rId15"/>
      <w:pgSz w:w="11906" w:h="16838" w:code="9"/>
      <w:pgMar w:top="907" w:right="1021" w:bottom="1276" w:left="153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2E2C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B4736"/>
    <w:rsid w:val="000C156A"/>
    <w:rsid w:val="000C16B6"/>
    <w:rsid w:val="000C1F5B"/>
    <w:rsid w:val="000C6133"/>
    <w:rsid w:val="000C62A9"/>
    <w:rsid w:val="000C6C19"/>
    <w:rsid w:val="000C7530"/>
    <w:rsid w:val="000C7847"/>
    <w:rsid w:val="000D157E"/>
    <w:rsid w:val="000D33FF"/>
    <w:rsid w:val="000D384E"/>
    <w:rsid w:val="000D5264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2FD7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2A0D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491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95F61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1C1B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129B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0C2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719"/>
    <w:rsid w:val="00474CDF"/>
    <w:rsid w:val="00476A4B"/>
    <w:rsid w:val="004806D1"/>
    <w:rsid w:val="00482EEF"/>
    <w:rsid w:val="00486272"/>
    <w:rsid w:val="004919DF"/>
    <w:rsid w:val="00492492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28F4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4C6F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383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0DC7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0E6A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1EA6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4031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3CAE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098A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C7C4F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1A74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3C2F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548A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5FF2"/>
    <w:rsid w:val="00C0784F"/>
    <w:rsid w:val="00C12592"/>
    <w:rsid w:val="00C14DCC"/>
    <w:rsid w:val="00C178F8"/>
    <w:rsid w:val="00C2049C"/>
    <w:rsid w:val="00C20BA3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BDF"/>
    <w:rsid w:val="00CA7EAB"/>
    <w:rsid w:val="00CB3B17"/>
    <w:rsid w:val="00CB542F"/>
    <w:rsid w:val="00CB5980"/>
    <w:rsid w:val="00CB5E87"/>
    <w:rsid w:val="00CB6305"/>
    <w:rsid w:val="00CB7802"/>
    <w:rsid w:val="00CC2AED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768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102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332C8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056A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01C8B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2723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5A3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C27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2A0D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.parind@nove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nordberg@balticfox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ristin-kaire.valksaar@politse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a@politsei.e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7</TotalTime>
  <Pages>1</Pages>
  <Words>320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5</cp:revision>
  <cp:lastPrinted>2022-12-05T10:58:00Z</cp:lastPrinted>
  <dcterms:created xsi:type="dcterms:W3CDTF">2025-01-03T11:41:00Z</dcterms:created>
  <dcterms:modified xsi:type="dcterms:W3CDTF">2025-01-03T11:47:00Z</dcterms:modified>
</cp:coreProperties>
</file>